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A86" w:rsidRPr="00E2511D" w:rsidRDefault="00777BAF" w:rsidP="00FE7A86">
      <w:pPr>
        <w:jc w:val="center"/>
        <w:rPr>
          <w:sz w:val="28"/>
          <w:szCs w:val="28"/>
        </w:rPr>
      </w:pPr>
      <w:r w:rsidRPr="00E2511D">
        <w:rPr>
          <w:rFonts w:hint="eastAsia"/>
          <w:sz w:val="28"/>
          <w:szCs w:val="28"/>
        </w:rPr>
        <w:t>科研项目间接经费中绩效支出</w:t>
      </w:r>
      <w:r w:rsidR="00FE7A86" w:rsidRPr="00E2511D">
        <w:rPr>
          <w:rFonts w:hint="eastAsia"/>
          <w:sz w:val="28"/>
          <w:szCs w:val="28"/>
        </w:rPr>
        <w:t>网络</w:t>
      </w:r>
      <w:r w:rsidRPr="00E2511D">
        <w:rPr>
          <w:rFonts w:hint="eastAsia"/>
          <w:sz w:val="28"/>
          <w:szCs w:val="28"/>
        </w:rPr>
        <w:t>审核</w:t>
      </w:r>
      <w:r w:rsidR="00FE7A86" w:rsidRPr="00E2511D">
        <w:rPr>
          <w:rFonts w:hint="eastAsia"/>
          <w:sz w:val="28"/>
          <w:szCs w:val="28"/>
        </w:rPr>
        <w:t>功能使用说明</w:t>
      </w:r>
    </w:p>
    <w:p w:rsidR="00FE7A86" w:rsidRDefault="00FE7A86" w:rsidP="00FE7A86">
      <w:pPr>
        <w:pStyle w:val="a3"/>
        <w:ind w:left="426" w:firstLineChars="0" w:firstLine="0"/>
      </w:pPr>
    </w:p>
    <w:p w:rsidR="008E360B" w:rsidRDefault="008971EE" w:rsidP="008971EE">
      <w:pPr>
        <w:pStyle w:val="a3"/>
        <w:numPr>
          <w:ilvl w:val="0"/>
          <w:numId w:val="2"/>
        </w:numPr>
        <w:ind w:left="426" w:firstLineChars="0"/>
      </w:pPr>
      <w:r>
        <w:rPr>
          <w:rFonts w:hint="eastAsia"/>
        </w:rPr>
        <w:t>网址：</w:t>
      </w:r>
      <w:r>
        <w:rPr>
          <w:rFonts w:hint="eastAsia"/>
        </w:rPr>
        <w:t xml:space="preserve">10.100.66.55  </w:t>
      </w:r>
      <w:r>
        <w:rPr>
          <w:rFonts w:hint="eastAsia"/>
        </w:rPr>
        <w:t>（校园网或</w:t>
      </w:r>
      <w:r>
        <w:rPr>
          <w:rFonts w:hint="eastAsia"/>
        </w:rPr>
        <w:t>VPN</w:t>
      </w:r>
      <w:r>
        <w:rPr>
          <w:rFonts w:hint="eastAsia"/>
        </w:rPr>
        <w:t>方式），初</w:t>
      </w:r>
      <w:r w:rsidRPr="00FE7A86">
        <w:rPr>
          <w:rFonts w:hint="eastAsia"/>
        </w:rPr>
        <w:t>始用</w:t>
      </w:r>
      <w:r>
        <w:rPr>
          <w:rFonts w:hint="eastAsia"/>
        </w:rPr>
        <w:t>户名和密码是</w:t>
      </w:r>
      <w:r w:rsidRPr="008971EE">
        <w:rPr>
          <w:rFonts w:hint="eastAsia"/>
        </w:rPr>
        <w:t>工作</w:t>
      </w:r>
      <w:r>
        <w:rPr>
          <w:rFonts w:hint="eastAsia"/>
        </w:rPr>
        <w:t>证号（</w:t>
      </w:r>
      <w:r w:rsidRPr="00F10B1F">
        <w:rPr>
          <w:rFonts w:hint="eastAsia"/>
          <w:color w:val="FF0000"/>
        </w:rPr>
        <w:t>必须以项目负责人身份登录才能办理</w:t>
      </w:r>
      <w:r w:rsidR="00777BAF">
        <w:rPr>
          <w:rFonts w:hint="eastAsia"/>
        </w:rPr>
        <w:t>绩效支出审批</w:t>
      </w:r>
      <w:r w:rsidRPr="00F10B1F">
        <w:rPr>
          <w:rFonts w:hint="eastAsia"/>
          <w:color w:val="FF0000"/>
        </w:rPr>
        <w:t>手续</w:t>
      </w:r>
      <w:r>
        <w:rPr>
          <w:rFonts w:hint="eastAsia"/>
        </w:rPr>
        <w:t>）</w:t>
      </w:r>
    </w:p>
    <w:p w:rsidR="008971EE" w:rsidRDefault="008971EE" w:rsidP="008971EE">
      <w:pPr>
        <w:pStyle w:val="a3"/>
        <w:ind w:left="426" w:firstLineChars="0" w:firstLine="0"/>
      </w:pPr>
    </w:p>
    <w:p w:rsidR="008971EE" w:rsidRPr="008971EE" w:rsidRDefault="008971EE" w:rsidP="008971EE">
      <w:pPr>
        <w:jc w:val="center"/>
      </w:pPr>
      <w:r>
        <w:rPr>
          <w:rFonts w:hint="eastAsia"/>
          <w:noProof/>
        </w:rPr>
        <w:drawing>
          <wp:inline distT="0" distB="0" distL="0" distR="0">
            <wp:extent cx="3095625" cy="11144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95625" cy="1114425"/>
                    </a:xfrm>
                    <a:prstGeom prst="rect">
                      <a:avLst/>
                    </a:prstGeom>
                    <a:noFill/>
                    <a:ln w="9525">
                      <a:noFill/>
                      <a:miter lim="800000"/>
                      <a:headEnd/>
                      <a:tailEnd/>
                    </a:ln>
                  </pic:spPr>
                </pic:pic>
              </a:graphicData>
            </a:graphic>
          </wp:inline>
        </w:drawing>
      </w:r>
    </w:p>
    <w:p w:rsidR="008971EE" w:rsidRDefault="008971EE" w:rsidP="008971EE"/>
    <w:p w:rsidR="008971EE" w:rsidRDefault="008971EE" w:rsidP="008971EE">
      <w:r>
        <w:rPr>
          <w:rFonts w:hint="eastAsia"/>
        </w:rPr>
        <w:t>2.</w:t>
      </w:r>
      <w:r>
        <w:rPr>
          <w:rFonts w:hint="eastAsia"/>
        </w:rPr>
        <w:t>点击左侧列表的“网上办公”</w:t>
      </w:r>
    </w:p>
    <w:p w:rsidR="008971EE" w:rsidRPr="008971EE" w:rsidRDefault="008971EE" w:rsidP="008971EE"/>
    <w:p w:rsidR="008971EE" w:rsidRDefault="008971EE" w:rsidP="008971EE">
      <w:pPr>
        <w:jc w:val="center"/>
      </w:pPr>
      <w:r>
        <w:rPr>
          <w:rFonts w:hint="eastAsia"/>
          <w:noProof/>
        </w:rPr>
        <w:drawing>
          <wp:inline distT="0" distB="0" distL="0" distR="0">
            <wp:extent cx="742950" cy="180859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42950" cy="1808595"/>
                    </a:xfrm>
                    <a:prstGeom prst="rect">
                      <a:avLst/>
                    </a:prstGeom>
                    <a:noFill/>
                    <a:ln w="9525">
                      <a:noFill/>
                      <a:miter lim="800000"/>
                      <a:headEnd/>
                      <a:tailEnd/>
                    </a:ln>
                  </pic:spPr>
                </pic:pic>
              </a:graphicData>
            </a:graphic>
          </wp:inline>
        </w:drawing>
      </w:r>
    </w:p>
    <w:p w:rsidR="008971EE" w:rsidRDefault="008971EE" w:rsidP="008971EE">
      <w:r>
        <w:rPr>
          <w:rFonts w:hint="eastAsia"/>
        </w:rPr>
        <w:t>3.</w:t>
      </w:r>
      <w:r>
        <w:rPr>
          <w:rFonts w:hint="eastAsia"/>
        </w:rPr>
        <w:t>选择“</w:t>
      </w:r>
      <w:r w:rsidR="00777BAF">
        <w:rPr>
          <w:rFonts w:hint="eastAsia"/>
        </w:rPr>
        <w:t>绩效支出</w:t>
      </w:r>
      <w:r>
        <w:rPr>
          <w:rFonts w:hint="eastAsia"/>
        </w:rPr>
        <w:t>”</w:t>
      </w:r>
    </w:p>
    <w:p w:rsidR="008971EE" w:rsidRDefault="008971EE" w:rsidP="008971EE"/>
    <w:p w:rsidR="008971EE" w:rsidRDefault="00777BAF" w:rsidP="008971EE">
      <w:pPr>
        <w:jc w:val="center"/>
      </w:pPr>
      <w:r>
        <w:rPr>
          <w:noProof/>
        </w:rPr>
        <w:drawing>
          <wp:inline distT="0" distB="0" distL="0" distR="0">
            <wp:extent cx="1447800" cy="16764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47800" cy="1676400"/>
                    </a:xfrm>
                    <a:prstGeom prst="rect">
                      <a:avLst/>
                    </a:prstGeom>
                    <a:noFill/>
                    <a:ln w="9525">
                      <a:noFill/>
                      <a:miter lim="800000"/>
                      <a:headEnd/>
                      <a:tailEnd/>
                    </a:ln>
                  </pic:spPr>
                </pic:pic>
              </a:graphicData>
            </a:graphic>
          </wp:inline>
        </w:drawing>
      </w:r>
    </w:p>
    <w:p w:rsidR="008971EE" w:rsidRDefault="008971EE" w:rsidP="008971EE">
      <w:r>
        <w:rPr>
          <w:rFonts w:hint="eastAsia"/>
        </w:rPr>
        <w:t>4.</w:t>
      </w:r>
      <w:r w:rsidR="00A164B8" w:rsidRPr="00A164B8">
        <w:rPr>
          <w:rFonts w:hint="eastAsia"/>
        </w:rPr>
        <w:t xml:space="preserve"> </w:t>
      </w:r>
      <w:r w:rsidR="00A164B8">
        <w:rPr>
          <w:rFonts w:hint="eastAsia"/>
          <w:noProof/>
        </w:rPr>
        <w:drawing>
          <wp:inline distT="0" distB="0" distL="0" distR="0">
            <wp:extent cx="5274310" cy="565544"/>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74310" cy="565544"/>
                    </a:xfrm>
                    <a:prstGeom prst="rect">
                      <a:avLst/>
                    </a:prstGeom>
                    <a:noFill/>
                    <a:ln w="9525">
                      <a:noFill/>
                      <a:miter lim="800000"/>
                      <a:headEnd/>
                      <a:tailEnd/>
                    </a:ln>
                  </pic:spPr>
                </pic:pic>
              </a:graphicData>
            </a:graphic>
          </wp:inline>
        </w:drawing>
      </w:r>
      <w:r w:rsidR="00A164B8">
        <w:rPr>
          <w:rFonts w:hint="eastAsia"/>
        </w:rPr>
        <w:t>在经费卡号中输入要提取绩效的项目经费卡号，会弹出新界面</w:t>
      </w:r>
      <w:r w:rsidR="00A164B8">
        <w:rPr>
          <w:rFonts w:hint="eastAsia"/>
        </w:rPr>
        <w:t xml:space="preserve"> </w:t>
      </w:r>
      <w:r w:rsidR="00A164B8">
        <w:t xml:space="preserve"> </w:t>
      </w:r>
    </w:p>
    <w:p w:rsidR="00FE7A86" w:rsidRDefault="00FE7A86" w:rsidP="008971EE"/>
    <w:p w:rsidR="00FE7A86" w:rsidRDefault="00FE7A86" w:rsidP="008971EE"/>
    <w:p w:rsidR="00FE7A86" w:rsidRDefault="00FE7A86" w:rsidP="008971EE"/>
    <w:p w:rsidR="00FE7A86" w:rsidRDefault="00FE7A86" w:rsidP="008971EE"/>
    <w:p w:rsidR="00FE7A86" w:rsidRDefault="00FE7A86" w:rsidP="008971EE"/>
    <w:p w:rsidR="008971EE" w:rsidRDefault="008971EE" w:rsidP="008971EE">
      <w:r>
        <w:rPr>
          <w:rFonts w:hint="eastAsia"/>
        </w:rPr>
        <w:t xml:space="preserve">5. </w:t>
      </w:r>
      <w:r>
        <w:rPr>
          <w:rFonts w:hint="eastAsia"/>
        </w:rPr>
        <w:t>按相关说明提交材料</w:t>
      </w:r>
    </w:p>
    <w:p w:rsidR="008971EE" w:rsidRDefault="00A164B8" w:rsidP="00FE7A86">
      <w:pPr>
        <w:ind w:firstLine="405"/>
      </w:pPr>
      <w:r>
        <w:rPr>
          <w:noProof/>
        </w:rPr>
        <w:drawing>
          <wp:inline distT="0" distB="0" distL="0" distR="0">
            <wp:extent cx="5274310" cy="2960705"/>
            <wp:effectExtent l="19050" t="0" r="2540" b="0"/>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274310" cy="2960705"/>
                    </a:xfrm>
                    <a:prstGeom prst="rect">
                      <a:avLst/>
                    </a:prstGeom>
                    <a:noFill/>
                    <a:ln w="9525">
                      <a:noFill/>
                      <a:miter lim="800000"/>
                      <a:headEnd/>
                      <a:tailEnd/>
                    </a:ln>
                  </pic:spPr>
                </pic:pic>
              </a:graphicData>
            </a:graphic>
          </wp:inline>
        </w:drawing>
      </w:r>
    </w:p>
    <w:p w:rsidR="00FE7A86" w:rsidRDefault="00FE7A86" w:rsidP="00FE7A86">
      <w:pPr>
        <w:ind w:firstLine="405"/>
      </w:pPr>
    </w:p>
    <w:p w:rsidR="00A164B8" w:rsidRDefault="00A164B8" w:rsidP="00FE7A86">
      <w:pPr>
        <w:ind w:firstLine="405"/>
      </w:pPr>
      <w:r>
        <w:rPr>
          <w:rFonts w:hint="eastAsia"/>
        </w:rPr>
        <w:t>注：</w:t>
      </w:r>
      <w:r w:rsidR="00F021FC">
        <w:rPr>
          <w:rFonts w:hint="eastAsia"/>
        </w:rPr>
        <w:t>1.</w:t>
      </w:r>
      <w:r>
        <w:rPr>
          <w:rFonts w:hint="eastAsia"/>
        </w:rPr>
        <w:t>绩效发放列表中的人员除学生外必须为合同书或任务书中已列出的人员。</w:t>
      </w:r>
    </w:p>
    <w:p w:rsidR="00A164B8" w:rsidRPr="00F021FC" w:rsidRDefault="00F021FC" w:rsidP="00FE7A86">
      <w:pPr>
        <w:ind w:firstLine="405"/>
      </w:pPr>
      <w:r>
        <w:rPr>
          <w:rFonts w:hint="eastAsia"/>
        </w:rPr>
        <w:t xml:space="preserve">     2.</w:t>
      </w:r>
      <w:r>
        <w:rPr>
          <w:rFonts w:hint="eastAsia"/>
        </w:rPr>
        <w:t>绩效提取由原手工记录改为网上审核，已提取额度无法自动识别，请联系科技处核对。</w:t>
      </w:r>
    </w:p>
    <w:p w:rsidR="00FE7A86" w:rsidRDefault="00FE7A86" w:rsidP="00FE7A86">
      <w:pPr>
        <w:ind w:firstLine="405"/>
      </w:pPr>
    </w:p>
    <w:p w:rsidR="00F021FC" w:rsidRDefault="00F021FC" w:rsidP="00F021FC">
      <w:r>
        <w:rPr>
          <w:rFonts w:hint="eastAsia"/>
        </w:rPr>
        <w:t xml:space="preserve">  6.</w:t>
      </w:r>
      <w:r w:rsidRPr="00F021FC">
        <w:rPr>
          <w:rFonts w:hint="eastAsia"/>
        </w:rPr>
        <w:t xml:space="preserve"> </w:t>
      </w:r>
      <w:r>
        <w:rPr>
          <w:rFonts w:hint="eastAsia"/>
        </w:rPr>
        <w:t xml:space="preserve"> </w:t>
      </w:r>
      <w:r>
        <w:rPr>
          <w:rFonts w:hint="eastAsia"/>
        </w:rPr>
        <w:t>第</w:t>
      </w:r>
      <w:r>
        <w:rPr>
          <w:rFonts w:hint="eastAsia"/>
        </w:rPr>
        <w:t>5</w:t>
      </w:r>
      <w:r>
        <w:rPr>
          <w:rFonts w:hint="eastAsia"/>
        </w:rPr>
        <w:t>步完成后，请联系科技处审核，审核完的状态，点操作列的查看，打印表格到学院签字盖章后，到财务部门报账。</w:t>
      </w:r>
    </w:p>
    <w:p w:rsidR="00F021FC" w:rsidRDefault="00F021FC" w:rsidP="00FE7A86">
      <w:pPr>
        <w:ind w:firstLine="405"/>
      </w:pPr>
      <w:r>
        <w:rPr>
          <w:rFonts w:hint="eastAsia"/>
          <w:noProof/>
        </w:rPr>
        <w:drawing>
          <wp:inline distT="0" distB="0" distL="0" distR="0">
            <wp:extent cx="5274310" cy="200472"/>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274310" cy="200472"/>
                    </a:xfrm>
                    <a:prstGeom prst="rect">
                      <a:avLst/>
                    </a:prstGeom>
                    <a:noFill/>
                    <a:ln w="9525">
                      <a:noFill/>
                      <a:miter lim="800000"/>
                      <a:headEnd/>
                      <a:tailEnd/>
                    </a:ln>
                  </pic:spPr>
                </pic:pic>
              </a:graphicData>
            </a:graphic>
          </wp:inline>
        </w:drawing>
      </w:r>
    </w:p>
    <w:p w:rsidR="00F021FC" w:rsidRDefault="00F021FC" w:rsidP="00FE7A86">
      <w:pPr>
        <w:ind w:firstLine="405"/>
      </w:pPr>
    </w:p>
    <w:p w:rsidR="00F021FC" w:rsidRDefault="00F021FC" w:rsidP="00FE7A86">
      <w:pPr>
        <w:ind w:firstLine="405"/>
      </w:pPr>
    </w:p>
    <w:p w:rsidR="00F021FC" w:rsidRDefault="00F021FC" w:rsidP="00FE7A86">
      <w:pPr>
        <w:ind w:firstLine="405"/>
      </w:pPr>
      <w:r>
        <w:rPr>
          <w:rFonts w:hint="eastAsia"/>
        </w:rPr>
        <w:t>7.</w:t>
      </w:r>
      <w:r>
        <w:rPr>
          <w:rFonts w:hint="eastAsia"/>
        </w:rPr>
        <w:t>联系电话</w:t>
      </w:r>
    </w:p>
    <w:p w:rsidR="00F021FC" w:rsidRDefault="00F021FC" w:rsidP="00FE7A86">
      <w:pPr>
        <w:ind w:firstLine="405"/>
      </w:pPr>
      <w:r>
        <w:rPr>
          <w:rFonts w:hint="eastAsia"/>
        </w:rPr>
        <w:t xml:space="preserve">   </w:t>
      </w:r>
    </w:p>
    <w:p w:rsidR="00FE7A86" w:rsidRDefault="00F021FC" w:rsidP="00FE7A86">
      <w:pPr>
        <w:ind w:firstLine="405"/>
      </w:pPr>
      <w:r>
        <w:rPr>
          <w:rFonts w:hint="eastAsia"/>
        </w:rPr>
        <w:t xml:space="preserve">    </w:t>
      </w:r>
      <w:r>
        <w:rPr>
          <w:rFonts w:hint="eastAsia"/>
        </w:rPr>
        <w:t>绩效网络审核</w:t>
      </w:r>
      <w:r w:rsidR="00FE7A86">
        <w:rPr>
          <w:rFonts w:hint="eastAsia"/>
        </w:rPr>
        <w:t>功能试运行中难免出现各类问题，如有问题请联系</w:t>
      </w:r>
      <w:r w:rsidR="00FE7A86">
        <w:rPr>
          <w:rFonts w:hint="eastAsia"/>
        </w:rPr>
        <w:t xml:space="preserve"> 85168106  </w:t>
      </w:r>
      <w:r w:rsidR="00FE7A86">
        <w:rPr>
          <w:rFonts w:hint="eastAsia"/>
        </w:rPr>
        <w:t>孙铁民</w:t>
      </w:r>
    </w:p>
    <w:p w:rsidR="00FE7A86" w:rsidRDefault="00FE7A86" w:rsidP="00FE7A86">
      <w:pPr>
        <w:ind w:firstLine="405"/>
      </w:pPr>
    </w:p>
    <w:p w:rsidR="00FE7A86" w:rsidRDefault="00FE7A86" w:rsidP="00FE7A86">
      <w:pPr>
        <w:ind w:firstLine="405"/>
      </w:pPr>
    </w:p>
    <w:p w:rsidR="00FE7A86" w:rsidRPr="008971EE" w:rsidRDefault="00FE7A86" w:rsidP="00FE7A86">
      <w:pPr>
        <w:ind w:firstLine="405"/>
      </w:pPr>
    </w:p>
    <w:sectPr w:rsidR="00FE7A86" w:rsidRPr="008971EE" w:rsidSect="008E36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4A0" w:rsidRDefault="004944A0" w:rsidP="0012646F">
      <w:r>
        <w:separator/>
      </w:r>
    </w:p>
  </w:endnote>
  <w:endnote w:type="continuationSeparator" w:id="1">
    <w:p w:rsidR="004944A0" w:rsidRDefault="004944A0" w:rsidP="00126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4A0" w:rsidRDefault="004944A0" w:rsidP="0012646F">
      <w:r>
        <w:separator/>
      </w:r>
    </w:p>
  </w:footnote>
  <w:footnote w:type="continuationSeparator" w:id="1">
    <w:p w:rsidR="004944A0" w:rsidRDefault="004944A0" w:rsidP="00126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56E48"/>
    <w:multiLevelType w:val="hybridMultilevel"/>
    <w:tmpl w:val="B882CCD4"/>
    <w:lvl w:ilvl="0" w:tplc="1652A3E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6B613981"/>
    <w:multiLevelType w:val="hybridMultilevel"/>
    <w:tmpl w:val="0394A266"/>
    <w:lvl w:ilvl="0" w:tplc="8116BC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1EE"/>
    <w:rsid w:val="00062ED7"/>
    <w:rsid w:val="00075B90"/>
    <w:rsid w:val="0012646F"/>
    <w:rsid w:val="00181262"/>
    <w:rsid w:val="00196672"/>
    <w:rsid w:val="002F03F4"/>
    <w:rsid w:val="003D1E47"/>
    <w:rsid w:val="004944A0"/>
    <w:rsid w:val="00525EE3"/>
    <w:rsid w:val="005C04D3"/>
    <w:rsid w:val="00627304"/>
    <w:rsid w:val="00667F3B"/>
    <w:rsid w:val="006E765A"/>
    <w:rsid w:val="00714512"/>
    <w:rsid w:val="00777BAF"/>
    <w:rsid w:val="0080572B"/>
    <w:rsid w:val="008208E1"/>
    <w:rsid w:val="008971EE"/>
    <w:rsid w:val="008E360B"/>
    <w:rsid w:val="00944B3D"/>
    <w:rsid w:val="00A164B8"/>
    <w:rsid w:val="00A55790"/>
    <w:rsid w:val="00B05794"/>
    <w:rsid w:val="00BC5E6B"/>
    <w:rsid w:val="00D24D63"/>
    <w:rsid w:val="00DB499F"/>
    <w:rsid w:val="00E2511D"/>
    <w:rsid w:val="00E32E61"/>
    <w:rsid w:val="00F021FC"/>
    <w:rsid w:val="00F10B1F"/>
    <w:rsid w:val="00FE7A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1EE"/>
    <w:pPr>
      <w:ind w:firstLineChars="200" w:firstLine="420"/>
    </w:pPr>
  </w:style>
  <w:style w:type="paragraph" w:styleId="a4">
    <w:name w:val="Balloon Text"/>
    <w:basedOn w:val="a"/>
    <w:link w:val="Char"/>
    <w:uiPriority w:val="99"/>
    <w:semiHidden/>
    <w:unhideWhenUsed/>
    <w:rsid w:val="008971EE"/>
    <w:rPr>
      <w:sz w:val="18"/>
      <w:szCs w:val="18"/>
    </w:rPr>
  </w:style>
  <w:style w:type="character" w:customStyle="1" w:styleId="Char">
    <w:name w:val="批注框文本 Char"/>
    <w:basedOn w:val="a0"/>
    <w:link w:val="a4"/>
    <w:uiPriority w:val="99"/>
    <w:semiHidden/>
    <w:rsid w:val="008971EE"/>
    <w:rPr>
      <w:sz w:val="18"/>
      <w:szCs w:val="18"/>
    </w:rPr>
  </w:style>
  <w:style w:type="paragraph" w:styleId="a5">
    <w:name w:val="header"/>
    <w:basedOn w:val="a"/>
    <w:link w:val="Char0"/>
    <w:uiPriority w:val="99"/>
    <w:semiHidden/>
    <w:unhideWhenUsed/>
    <w:rsid w:val="001264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2646F"/>
    <w:rPr>
      <w:sz w:val="18"/>
      <w:szCs w:val="18"/>
    </w:rPr>
  </w:style>
  <w:style w:type="paragraph" w:styleId="a6">
    <w:name w:val="footer"/>
    <w:basedOn w:val="a"/>
    <w:link w:val="Char1"/>
    <w:uiPriority w:val="99"/>
    <w:semiHidden/>
    <w:unhideWhenUsed/>
    <w:rsid w:val="0012646F"/>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12646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58</Words>
  <Characters>336</Characters>
  <Application>Microsoft Office Word</Application>
  <DocSecurity>0</DocSecurity>
  <Lines>2</Lines>
  <Paragraphs>1</Paragraphs>
  <ScaleCrop>false</ScaleCrop>
  <Company>http://www.xitongtiandi.com/</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系统天地</dc:creator>
  <cp:lastModifiedBy>系统天地</cp:lastModifiedBy>
  <cp:revision>6</cp:revision>
  <dcterms:created xsi:type="dcterms:W3CDTF">2017-09-25T23:55:00Z</dcterms:created>
  <dcterms:modified xsi:type="dcterms:W3CDTF">2017-09-29T05:31:00Z</dcterms:modified>
</cp:coreProperties>
</file>